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07B4" w14:textId="3490E7E2" w:rsidR="008F752B" w:rsidRPr="00666895" w:rsidRDefault="008F752B" w:rsidP="00EA22ED">
      <w:pPr>
        <w:jc w:val="center"/>
        <w:rPr>
          <w:b/>
          <w:bCs/>
          <w:sz w:val="32"/>
          <w:szCs w:val="32"/>
        </w:rPr>
      </w:pPr>
      <w:r w:rsidRPr="00666895">
        <w:rPr>
          <w:b/>
          <w:bCs/>
          <w:sz w:val="32"/>
          <w:szCs w:val="32"/>
        </w:rPr>
        <w:t>Blue Heron Exhibitions 2026</w:t>
      </w:r>
    </w:p>
    <w:p w14:paraId="312F5F10" w14:textId="77777777" w:rsidR="00B40021" w:rsidRPr="00666895" w:rsidRDefault="008F752B">
      <w:pPr>
        <w:rPr>
          <w:sz w:val="28"/>
          <w:szCs w:val="28"/>
        </w:rPr>
      </w:pPr>
      <w:r w:rsidRPr="00666895">
        <w:rPr>
          <w:sz w:val="28"/>
          <w:szCs w:val="28"/>
        </w:rPr>
        <w:t xml:space="preserve">Contact Mike Lane, </w:t>
      </w:r>
      <w:hyperlink r:id="rId5" w:history="1">
        <w:r w:rsidR="006E775A" w:rsidRPr="00666895">
          <w:rPr>
            <w:rStyle w:val="Hyperlink"/>
            <w:rFonts w:ascii="Aptos" w:eastAsia="Aptos" w:hAnsi="Aptos"/>
            <w:sz w:val="28"/>
            <w:szCs w:val="28"/>
          </w:rPr>
          <w:t>Haoyisi2@gmail.com</w:t>
        </w:r>
      </w:hyperlink>
    </w:p>
    <w:p w14:paraId="039BDB8D" w14:textId="77777777" w:rsidR="00666895" w:rsidRPr="00666895" w:rsidRDefault="00C41DF3" w:rsidP="00666895">
      <w:pPr>
        <w:spacing w:after="12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</w:rPr>
        <w:br/>
      </w:r>
      <w:r w:rsidR="008F752B" w:rsidRPr="00666895">
        <w:rPr>
          <w:b/>
          <w:bCs/>
          <w:i/>
          <w:iCs/>
          <w:sz w:val="32"/>
          <w:szCs w:val="32"/>
        </w:rPr>
        <w:t>Aspire Gallery</w:t>
      </w:r>
    </w:p>
    <w:p w14:paraId="4177ACAD" w14:textId="3B1A8638" w:rsidR="00666895" w:rsidRPr="00666895" w:rsidRDefault="00666895" w:rsidP="00666895">
      <w:pPr>
        <w:spacing w:after="0" w:line="240" w:lineRule="auto"/>
        <w:jc w:val="center"/>
        <w:rPr>
          <w:b/>
          <w:bCs/>
          <w:i/>
          <w:iCs/>
        </w:rPr>
      </w:pPr>
      <w:r w:rsidRPr="00666895">
        <w:t>645 Church St., Norfolk</w:t>
      </w:r>
    </w:p>
    <w:p w14:paraId="4D11AF57" w14:textId="77777777" w:rsidR="00666895" w:rsidRPr="00666895" w:rsidRDefault="00EA22ED" w:rsidP="00666895">
      <w:pPr>
        <w:spacing w:after="0" w:line="240" w:lineRule="auto"/>
        <w:jc w:val="center"/>
      </w:pPr>
      <w:r w:rsidRPr="00666895">
        <w:t>Show on display May 9 – June 27, 2026</w:t>
      </w:r>
    </w:p>
    <w:p w14:paraId="6633F1F1" w14:textId="45684AFD" w:rsidR="008F752B" w:rsidRPr="00666895" w:rsidRDefault="008F752B" w:rsidP="00666895">
      <w:pPr>
        <w:spacing w:after="0" w:line="240" w:lineRule="auto"/>
        <w:jc w:val="center"/>
      </w:pPr>
      <w:r w:rsidRPr="00666895">
        <w:br/>
      </w:r>
    </w:p>
    <w:p w14:paraId="433EC25C" w14:textId="53E81856" w:rsidR="008F752B" w:rsidRPr="00666895" w:rsidRDefault="008F752B" w:rsidP="008F752B">
      <w:pPr>
        <w:rPr>
          <w:sz w:val="28"/>
          <w:szCs w:val="28"/>
        </w:rPr>
      </w:pPr>
      <w:r w:rsidRPr="00666895">
        <w:rPr>
          <w:b/>
          <w:bCs/>
          <w:sz w:val="28"/>
          <w:szCs w:val="28"/>
        </w:rPr>
        <w:t>May 1 – 2, 2026</w:t>
      </w:r>
      <w:r w:rsidR="00D77EBC" w:rsidRPr="00666895">
        <w:rPr>
          <w:sz w:val="28"/>
          <w:szCs w:val="28"/>
        </w:rPr>
        <w:t>, Art Drop</w:t>
      </w:r>
      <w:r w:rsidR="00F03451">
        <w:rPr>
          <w:sz w:val="28"/>
          <w:szCs w:val="28"/>
        </w:rPr>
        <w:t>-o</w:t>
      </w:r>
      <w:r w:rsidR="00D77EBC" w:rsidRPr="00666895">
        <w:rPr>
          <w:sz w:val="28"/>
          <w:szCs w:val="28"/>
        </w:rPr>
        <w:t>ff</w:t>
      </w:r>
      <w:r w:rsidR="00603F2E" w:rsidRPr="00666895">
        <w:rPr>
          <w:sz w:val="28"/>
          <w:szCs w:val="28"/>
        </w:rPr>
        <w:t xml:space="preserve"> (</w:t>
      </w:r>
      <w:r w:rsidR="00F03451">
        <w:rPr>
          <w:sz w:val="28"/>
          <w:szCs w:val="28"/>
        </w:rPr>
        <w:t>up to t</w:t>
      </w:r>
      <w:r w:rsidR="00AA2F67" w:rsidRPr="00666895">
        <w:rPr>
          <w:sz w:val="28"/>
          <w:szCs w:val="28"/>
        </w:rPr>
        <w:t>hree</w:t>
      </w:r>
      <w:r w:rsidR="00603F2E" w:rsidRPr="00666895">
        <w:rPr>
          <w:sz w:val="28"/>
          <w:szCs w:val="28"/>
        </w:rPr>
        <w:t xml:space="preserve"> pieces per artist)</w:t>
      </w:r>
    </w:p>
    <w:p w14:paraId="2B0DFD0C" w14:textId="42A26EDD" w:rsidR="008F752B" w:rsidRPr="00666895" w:rsidRDefault="008F752B" w:rsidP="008F752B">
      <w:pPr>
        <w:rPr>
          <w:sz w:val="28"/>
          <w:szCs w:val="28"/>
        </w:rPr>
      </w:pPr>
      <w:r w:rsidRPr="00666895">
        <w:rPr>
          <w:b/>
          <w:bCs/>
          <w:sz w:val="28"/>
          <w:szCs w:val="28"/>
        </w:rPr>
        <w:t>May 6 – 7, 2026</w:t>
      </w:r>
      <w:r w:rsidR="00D77EBC" w:rsidRPr="00666895">
        <w:rPr>
          <w:sz w:val="28"/>
          <w:szCs w:val="28"/>
        </w:rPr>
        <w:t>, Show Installation</w:t>
      </w:r>
    </w:p>
    <w:p w14:paraId="6A575C06" w14:textId="14272B23" w:rsidR="008F752B" w:rsidRPr="00666895" w:rsidRDefault="006231A1" w:rsidP="008F752B">
      <w:pPr>
        <w:rPr>
          <w:sz w:val="28"/>
          <w:szCs w:val="28"/>
        </w:rPr>
      </w:pPr>
      <w:r w:rsidRPr="00666895">
        <w:rPr>
          <w:b/>
          <w:bCs/>
          <w:sz w:val="28"/>
          <w:szCs w:val="28"/>
        </w:rPr>
        <w:t xml:space="preserve">Saturday, </w:t>
      </w:r>
      <w:r w:rsidR="00D77EBC" w:rsidRPr="00666895">
        <w:rPr>
          <w:b/>
          <w:bCs/>
          <w:sz w:val="28"/>
          <w:szCs w:val="28"/>
        </w:rPr>
        <w:t>May 9</w:t>
      </w:r>
      <w:r w:rsidRPr="00666895">
        <w:rPr>
          <w:b/>
          <w:bCs/>
          <w:sz w:val="28"/>
          <w:szCs w:val="28"/>
        </w:rPr>
        <w:t xml:space="preserve">, </w:t>
      </w:r>
      <w:r w:rsidR="00D77EBC" w:rsidRPr="00666895">
        <w:rPr>
          <w:b/>
          <w:bCs/>
          <w:sz w:val="28"/>
          <w:szCs w:val="28"/>
        </w:rPr>
        <w:t>1:00 p.m. – 3:00 p.m</w:t>
      </w:r>
      <w:r w:rsidR="00D77EBC" w:rsidRPr="00666895">
        <w:rPr>
          <w:sz w:val="28"/>
          <w:szCs w:val="28"/>
        </w:rPr>
        <w:t>.</w:t>
      </w:r>
      <w:r w:rsidRPr="00666895">
        <w:rPr>
          <w:sz w:val="28"/>
          <w:szCs w:val="28"/>
        </w:rPr>
        <w:t xml:space="preserve">  </w:t>
      </w:r>
      <w:r w:rsidR="008F752B" w:rsidRPr="00666895">
        <w:rPr>
          <w:b/>
          <w:bCs/>
          <w:sz w:val="28"/>
          <w:szCs w:val="28"/>
        </w:rPr>
        <w:t xml:space="preserve">Opening Reception and Demonstration </w:t>
      </w:r>
      <w:r w:rsidR="007F44B4" w:rsidRPr="00666895">
        <w:rPr>
          <w:b/>
          <w:bCs/>
          <w:sz w:val="28"/>
          <w:szCs w:val="28"/>
        </w:rPr>
        <w:t>of Bamboo by Mary McMillen.</w:t>
      </w:r>
      <w:r w:rsidR="007F44B4" w:rsidRPr="00666895">
        <w:rPr>
          <w:sz w:val="28"/>
          <w:szCs w:val="28"/>
        </w:rPr>
        <w:t xml:space="preserve">  </w:t>
      </w:r>
      <w:r w:rsidR="008F752B" w:rsidRPr="00666895">
        <w:rPr>
          <w:sz w:val="28"/>
          <w:szCs w:val="28"/>
        </w:rPr>
        <w:t>Blue Heron provides refreshments</w:t>
      </w:r>
      <w:r w:rsidR="00287572" w:rsidRPr="00666895">
        <w:rPr>
          <w:sz w:val="28"/>
          <w:szCs w:val="28"/>
        </w:rPr>
        <w:t>.</w:t>
      </w:r>
    </w:p>
    <w:p w14:paraId="2B3FBC17" w14:textId="4B5590D1" w:rsidR="008F752B" w:rsidRPr="00666895" w:rsidRDefault="00D77EBC" w:rsidP="008F752B">
      <w:pPr>
        <w:rPr>
          <w:sz w:val="28"/>
          <w:szCs w:val="28"/>
        </w:rPr>
      </w:pPr>
      <w:r w:rsidRPr="00666895">
        <w:rPr>
          <w:b/>
          <w:bCs/>
          <w:sz w:val="28"/>
          <w:szCs w:val="28"/>
        </w:rPr>
        <w:t>Saturday, May</w:t>
      </w:r>
      <w:r w:rsidR="006231A1" w:rsidRPr="00666895">
        <w:rPr>
          <w:b/>
          <w:bCs/>
          <w:sz w:val="28"/>
          <w:szCs w:val="28"/>
        </w:rPr>
        <w:t xml:space="preserve"> 30</w:t>
      </w:r>
      <w:r w:rsidR="007E61D1" w:rsidRPr="00666895">
        <w:rPr>
          <w:b/>
          <w:bCs/>
          <w:sz w:val="28"/>
          <w:szCs w:val="28"/>
        </w:rPr>
        <w:t xml:space="preserve">, </w:t>
      </w:r>
      <w:bookmarkStart w:id="0" w:name="_Hlk225928682"/>
      <w:r w:rsidR="007E61D1" w:rsidRPr="00666895">
        <w:rPr>
          <w:b/>
          <w:bCs/>
          <w:sz w:val="28"/>
          <w:szCs w:val="28"/>
        </w:rPr>
        <w:t>1:00 p.m. – 2:30 p.m</w:t>
      </w:r>
      <w:r w:rsidR="007E61D1" w:rsidRPr="00666895">
        <w:rPr>
          <w:sz w:val="28"/>
          <w:szCs w:val="28"/>
        </w:rPr>
        <w:t>.</w:t>
      </w:r>
      <w:r w:rsidRPr="00666895">
        <w:rPr>
          <w:sz w:val="28"/>
          <w:szCs w:val="28"/>
        </w:rPr>
        <w:t xml:space="preserve"> </w:t>
      </w:r>
      <w:r w:rsidR="00D92FD0" w:rsidRPr="00666895">
        <w:rPr>
          <w:sz w:val="28"/>
          <w:szCs w:val="28"/>
        </w:rPr>
        <w:t xml:space="preserve"> </w:t>
      </w:r>
      <w:bookmarkEnd w:id="0"/>
      <w:r w:rsidR="00101AD9" w:rsidRPr="00666895">
        <w:rPr>
          <w:b/>
          <w:bCs/>
          <w:sz w:val="28"/>
          <w:szCs w:val="28"/>
        </w:rPr>
        <w:t xml:space="preserve">Gallery and </w:t>
      </w:r>
      <w:r w:rsidR="009F7110" w:rsidRPr="00666895">
        <w:rPr>
          <w:b/>
          <w:bCs/>
          <w:sz w:val="28"/>
          <w:szCs w:val="28"/>
        </w:rPr>
        <w:t>Blue Heron</w:t>
      </w:r>
      <w:r w:rsidR="006F0CBA" w:rsidRPr="00666895">
        <w:rPr>
          <w:b/>
          <w:bCs/>
          <w:sz w:val="28"/>
          <w:szCs w:val="28"/>
        </w:rPr>
        <w:t xml:space="preserve"> Workshop</w:t>
      </w:r>
      <w:r w:rsidR="003704C2" w:rsidRPr="00666895">
        <w:rPr>
          <w:b/>
          <w:bCs/>
          <w:sz w:val="28"/>
          <w:szCs w:val="28"/>
        </w:rPr>
        <w:t xml:space="preserve">, </w:t>
      </w:r>
      <w:r w:rsidR="009F7110" w:rsidRPr="00666895">
        <w:rPr>
          <w:b/>
          <w:bCs/>
          <w:sz w:val="28"/>
          <w:szCs w:val="28"/>
        </w:rPr>
        <w:t>Live Owl Presentation</w:t>
      </w:r>
      <w:r w:rsidR="009F7110" w:rsidRPr="00666895">
        <w:rPr>
          <w:sz w:val="28"/>
          <w:szCs w:val="28"/>
        </w:rPr>
        <w:t xml:space="preserve"> and </w:t>
      </w:r>
      <w:r w:rsidR="001E69A5" w:rsidRPr="00666895">
        <w:rPr>
          <w:sz w:val="28"/>
          <w:szCs w:val="28"/>
        </w:rPr>
        <w:t>sketching and painting. Bring a charitable item from their wish list.</w:t>
      </w:r>
      <w:r w:rsidR="00C44C88" w:rsidRPr="00666895">
        <w:rPr>
          <w:sz w:val="28"/>
          <w:szCs w:val="28"/>
        </w:rPr>
        <w:t xml:space="preserve">  RSVP to Penny Pickel.</w:t>
      </w:r>
    </w:p>
    <w:p w14:paraId="3EA7C207" w14:textId="3F4F6A4D" w:rsidR="009F7110" w:rsidRPr="00666895" w:rsidRDefault="00B6335B" w:rsidP="009F7110">
      <w:pPr>
        <w:rPr>
          <w:b/>
          <w:bCs/>
          <w:sz w:val="28"/>
          <w:szCs w:val="28"/>
        </w:rPr>
      </w:pPr>
      <w:r w:rsidRPr="00666895">
        <w:rPr>
          <w:b/>
          <w:bCs/>
          <w:sz w:val="28"/>
          <w:szCs w:val="28"/>
        </w:rPr>
        <w:t>Saturday, June 20, 1:00 p.m. – 2:30 p.m.</w:t>
      </w:r>
      <w:r w:rsidRPr="00666895">
        <w:rPr>
          <w:sz w:val="28"/>
          <w:szCs w:val="28"/>
        </w:rPr>
        <w:t xml:space="preserve">  </w:t>
      </w:r>
      <w:r w:rsidR="009F7110" w:rsidRPr="00666895">
        <w:rPr>
          <w:b/>
          <w:bCs/>
          <w:sz w:val="28"/>
          <w:szCs w:val="28"/>
        </w:rPr>
        <w:t>Gallery and Blue Heron</w:t>
      </w:r>
      <w:r w:rsidR="00C152C5" w:rsidRPr="00666895">
        <w:rPr>
          <w:b/>
          <w:bCs/>
          <w:sz w:val="28"/>
          <w:szCs w:val="28"/>
        </w:rPr>
        <w:t xml:space="preserve"> Workshop</w:t>
      </w:r>
      <w:r w:rsidR="009B721F" w:rsidRPr="00666895">
        <w:rPr>
          <w:b/>
          <w:bCs/>
          <w:sz w:val="28"/>
          <w:szCs w:val="28"/>
        </w:rPr>
        <w:t xml:space="preserve">, </w:t>
      </w:r>
      <w:r w:rsidR="009F7110" w:rsidRPr="00666895">
        <w:rPr>
          <w:b/>
          <w:bCs/>
          <w:sz w:val="28"/>
          <w:szCs w:val="28"/>
        </w:rPr>
        <w:t>Mike Lane teaching peony and nandina.</w:t>
      </w:r>
      <w:r w:rsidR="00C44C88" w:rsidRPr="00666895">
        <w:rPr>
          <w:b/>
          <w:bCs/>
          <w:sz w:val="28"/>
          <w:szCs w:val="28"/>
        </w:rPr>
        <w:t xml:space="preserve">  </w:t>
      </w:r>
      <w:r w:rsidR="00C44C88" w:rsidRPr="00666895">
        <w:rPr>
          <w:sz w:val="28"/>
          <w:szCs w:val="28"/>
        </w:rPr>
        <w:t>RSVP to Penny Pickel.</w:t>
      </w:r>
    </w:p>
    <w:p w14:paraId="36AAD464" w14:textId="446B0680" w:rsidR="008472E4" w:rsidRPr="00666895" w:rsidRDefault="008472E4" w:rsidP="008F752B">
      <w:pPr>
        <w:rPr>
          <w:sz w:val="28"/>
          <w:szCs w:val="28"/>
        </w:rPr>
      </w:pPr>
      <w:r w:rsidRPr="00666895">
        <w:rPr>
          <w:b/>
          <w:bCs/>
          <w:sz w:val="28"/>
          <w:szCs w:val="28"/>
        </w:rPr>
        <w:t>Saturday, June 27,</w:t>
      </w:r>
      <w:r w:rsidRPr="00666895">
        <w:rPr>
          <w:sz w:val="28"/>
          <w:szCs w:val="28"/>
        </w:rPr>
        <w:t xml:space="preserve"> Closing Event</w:t>
      </w:r>
      <w:r w:rsidR="00AD5106" w:rsidRPr="00666895">
        <w:rPr>
          <w:sz w:val="28"/>
          <w:szCs w:val="28"/>
        </w:rPr>
        <w:t xml:space="preserve">/Reception </w:t>
      </w:r>
      <w:r w:rsidRPr="00666895">
        <w:rPr>
          <w:sz w:val="28"/>
          <w:szCs w:val="28"/>
        </w:rPr>
        <w:t>TBD</w:t>
      </w:r>
    </w:p>
    <w:p w14:paraId="3714CF4C" w14:textId="4F7BEAE4" w:rsidR="00603F2E" w:rsidRPr="00666895" w:rsidRDefault="00603F2E" w:rsidP="008F752B">
      <w:pPr>
        <w:rPr>
          <w:sz w:val="28"/>
          <w:szCs w:val="28"/>
        </w:rPr>
      </w:pPr>
      <w:r w:rsidRPr="00666895">
        <w:rPr>
          <w:b/>
          <w:bCs/>
          <w:sz w:val="28"/>
          <w:szCs w:val="28"/>
        </w:rPr>
        <w:t>June 27 – June 30,</w:t>
      </w:r>
      <w:r w:rsidRPr="00666895">
        <w:rPr>
          <w:sz w:val="28"/>
          <w:szCs w:val="28"/>
        </w:rPr>
        <w:t xml:space="preserve"> Art Pick</w:t>
      </w:r>
      <w:r w:rsidR="00F03451">
        <w:rPr>
          <w:sz w:val="28"/>
          <w:szCs w:val="28"/>
        </w:rPr>
        <w:t>u</w:t>
      </w:r>
      <w:r w:rsidRPr="00666895">
        <w:rPr>
          <w:sz w:val="28"/>
          <w:szCs w:val="28"/>
        </w:rPr>
        <w:t>p</w:t>
      </w:r>
    </w:p>
    <w:p w14:paraId="4289E929" w14:textId="484318C5" w:rsidR="008F75AB" w:rsidRPr="00666895" w:rsidRDefault="00D92FD0" w:rsidP="008F752B">
      <w:pPr>
        <w:rPr>
          <w:sz w:val="28"/>
          <w:szCs w:val="28"/>
        </w:rPr>
      </w:pPr>
      <w:r w:rsidRPr="00666895">
        <w:rPr>
          <w:sz w:val="28"/>
          <w:szCs w:val="28"/>
        </w:rPr>
        <w:t xml:space="preserve">Aspire receives </w:t>
      </w:r>
      <w:r w:rsidR="003C29BB" w:rsidRPr="00666895">
        <w:rPr>
          <w:sz w:val="28"/>
          <w:szCs w:val="28"/>
        </w:rPr>
        <w:t xml:space="preserve">30% and artist receives 70% </w:t>
      </w:r>
      <w:r w:rsidRPr="00666895">
        <w:rPr>
          <w:sz w:val="28"/>
          <w:szCs w:val="28"/>
        </w:rPr>
        <w:t>of sales.</w:t>
      </w:r>
    </w:p>
    <w:p w14:paraId="5A1F79CA" w14:textId="77777777" w:rsidR="008F75AB" w:rsidRDefault="008F75AB" w:rsidP="008F752B"/>
    <w:p w14:paraId="583D9B29" w14:textId="77777777" w:rsidR="00666895" w:rsidRPr="00666895" w:rsidRDefault="00D92FD0" w:rsidP="00666895">
      <w:pPr>
        <w:jc w:val="center"/>
        <w:rPr>
          <w:sz w:val="36"/>
          <w:szCs w:val="36"/>
        </w:rPr>
      </w:pPr>
      <w:r w:rsidRPr="00666895">
        <w:rPr>
          <w:b/>
          <w:bCs/>
          <w:i/>
          <w:iCs/>
          <w:sz w:val="36"/>
          <w:szCs w:val="36"/>
        </w:rPr>
        <w:lastRenderedPageBreak/>
        <w:t>Creative Well Foundation Gallery</w:t>
      </w:r>
      <w:r w:rsidRPr="00666895">
        <w:rPr>
          <w:sz w:val="36"/>
          <w:szCs w:val="36"/>
        </w:rPr>
        <w:t xml:space="preserve"> </w:t>
      </w:r>
    </w:p>
    <w:p w14:paraId="67ABD561" w14:textId="62CDED9A" w:rsidR="00E6133E" w:rsidRPr="00666895" w:rsidRDefault="00D92FD0" w:rsidP="00E6133E">
      <w:pPr>
        <w:jc w:val="center"/>
        <w:rPr>
          <w:sz w:val="28"/>
          <w:szCs w:val="28"/>
        </w:rPr>
      </w:pPr>
      <w:r w:rsidRPr="00666895">
        <w:rPr>
          <w:sz w:val="28"/>
          <w:szCs w:val="28"/>
        </w:rPr>
        <w:t>(ViBe Creative District)</w:t>
      </w:r>
      <w:r w:rsidRPr="00666895">
        <w:rPr>
          <w:sz w:val="28"/>
          <w:szCs w:val="28"/>
        </w:rPr>
        <w:br/>
        <w:t>536 Virginia Beach Blvd, Virginia Beach</w:t>
      </w:r>
    </w:p>
    <w:p w14:paraId="75799BE0" w14:textId="1318901D" w:rsidR="00696BD9" w:rsidRPr="00666895" w:rsidRDefault="00666895" w:rsidP="008F752B">
      <w:pPr>
        <w:rPr>
          <w:sz w:val="28"/>
          <w:szCs w:val="28"/>
        </w:rPr>
      </w:pPr>
      <w:r w:rsidRPr="00666895">
        <w:rPr>
          <w:b/>
          <w:bCs/>
          <w:sz w:val="32"/>
          <w:szCs w:val="32"/>
        </w:rPr>
        <w:t>***</w:t>
      </w:r>
      <w:r w:rsidR="00696BD9" w:rsidRPr="00666895">
        <w:rPr>
          <w:sz w:val="28"/>
          <w:szCs w:val="28"/>
        </w:rPr>
        <w:t xml:space="preserve">NOTE:  This information is tentative.  As we get closer to the date, </w:t>
      </w:r>
      <w:r w:rsidR="00A34B74" w:rsidRPr="00666895">
        <w:rPr>
          <w:sz w:val="28"/>
          <w:szCs w:val="28"/>
        </w:rPr>
        <w:t>details will be confirmed.</w:t>
      </w:r>
      <w:r w:rsidRPr="00666895">
        <w:rPr>
          <w:b/>
          <w:bCs/>
          <w:sz w:val="36"/>
          <w:szCs w:val="36"/>
        </w:rPr>
        <w:t>***</w:t>
      </w:r>
    </w:p>
    <w:p w14:paraId="181319C2" w14:textId="112109EF" w:rsidR="00E6133E" w:rsidRPr="00E6133E" w:rsidRDefault="00D92FD0" w:rsidP="00E6133E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E6133E">
        <w:rPr>
          <w:b/>
          <w:bCs/>
          <w:i/>
          <w:iCs/>
          <w:sz w:val="32"/>
          <w:szCs w:val="32"/>
          <w:u w:val="single"/>
        </w:rPr>
        <w:t>Theme:</w:t>
      </w:r>
      <w:r w:rsidRPr="00E6133E">
        <w:rPr>
          <w:i/>
          <w:iCs/>
          <w:sz w:val="32"/>
          <w:szCs w:val="32"/>
          <w:u w:val="single"/>
        </w:rPr>
        <w:t xml:space="preserve">  </w:t>
      </w:r>
      <w:r w:rsidRPr="00E6133E">
        <w:rPr>
          <w:b/>
          <w:bCs/>
          <w:i/>
          <w:iCs/>
          <w:sz w:val="32"/>
          <w:szCs w:val="32"/>
          <w:u w:val="single"/>
        </w:rPr>
        <w:t>Autumn Sumi-e</w:t>
      </w:r>
    </w:p>
    <w:p w14:paraId="2E01D1A4" w14:textId="02C83349" w:rsidR="00EA22ED" w:rsidRPr="00666895" w:rsidRDefault="00D92FD0" w:rsidP="00E6133E">
      <w:pPr>
        <w:jc w:val="center"/>
        <w:rPr>
          <w:sz w:val="28"/>
          <w:szCs w:val="28"/>
        </w:rPr>
      </w:pPr>
      <w:r w:rsidRPr="00666895">
        <w:rPr>
          <w:sz w:val="28"/>
          <w:szCs w:val="28"/>
        </w:rPr>
        <w:t>Show on display September 14 – 27</w:t>
      </w:r>
      <w:r w:rsidR="00F03451">
        <w:rPr>
          <w:sz w:val="28"/>
          <w:szCs w:val="28"/>
        </w:rPr>
        <w:t xml:space="preserve">, </w:t>
      </w:r>
      <w:r w:rsidRPr="00666895">
        <w:rPr>
          <w:sz w:val="28"/>
          <w:szCs w:val="28"/>
        </w:rPr>
        <w:t xml:space="preserve"> 2026</w:t>
      </w:r>
      <w:r w:rsidR="00EA22ED" w:rsidRPr="00666895">
        <w:rPr>
          <w:sz w:val="28"/>
          <w:szCs w:val="28"/>
        </w:rPr>
        <w:br/>
        <w:t xml:space="preserve">      (Neptune Festival Sept 25-27 expects heavy traffic in gallery)</w:t>
      </w:r>
    </w:p>
    <w:p w14:paraId="06A866E2" w14:textId="77777777" w:rsidR="00E6133E" w:rsidRDefault="00E6133E" w:rsidP="00666895">
      <w:pPr>
        <w:jc w:val="center"/>
        <w:rPr>
          <w:b/>
          <w:bCs/>
          <w:sz w:val="28"/>
          <w:szCs w:val="28"/>
        </w:rPr>
      </w:pPr>
    </w:p>
    <w:p w14:paraId="5FB45078" w14:textId="70018DC3" w:rsidR="00F60091" w:rsidRPr="00666895" w:rsidRDefault="00F60091" w:rsidP="00666895">
      <w:pPr>
        <w:jc w:val="center"/>
        <w:rPr>
          <w:b/>
          <w:bCs/>
          <w:sz w:val="28"/>
          <w:szCs w:val="28"/>
        </w:rPr>
      </w:pPr>
      <w:r w:rsidRPr="00666895">
        <w:rPr>
          <w:b/>
          <w:bCs/>
          <w:sz w:val="28"/>
          <w:szCs w:val="28"/>
        </w:rPr>
        <w:t>TENTATIVE SCHEDULE</w:t>
      </w:r>
    </w:p>
    <w:p w14:paraId="1F5671A3" w14:textId="76FA2220" w:rsidR="00D92FD0" w:rsidRPr="00666895" w:rsidRDefault="006E775A" w:rsidP="008F752B">
      <w:pPr>
        <w:rPr>
          <w:sz w:val="28"/>
          <w:szCs w:val="28"/>
        </w:rPr>
      </w:pPr>
      <w:r w:rsidRPr="00666895">
        <w:rPr>
          <w:sz w:val="28"/>
          <w:szCs w:val="28"/>
        </w:rPr>
        <w:t>*NOTE:  Creative Well has a strict policy to receive</w:t>
      </w:r>
      <w:r w:rsidR="00EA22ED" w:rsidRPr="00666895">
        <w:rPr>
          <w:sz w:val="28"/>
          <w:szCs w:val="28"/>
        </w:rPr>
        <w:t xml:space="preserve"> electronic</w:t>
      </w:r>
      <w:r w:rsidRPr="00666895">
        <w:rPr>
          <w:sz w:val="28"/>
          <w:szCs w:val="28"/>
        </w:rPr>
        <w:t xml:space="preserve"> details of your art entries by NO LATER THAN AUGUST 10.  </w:t>
      </w:r>
      <w:r w:rsidR="00D92FD0" w:rsidRPr="00666895">
        <w:rPr>
          <w:sz w:val="28"/>
          <w:szCs w:val="28"/>
        </w:rPr>
        <w:t xml:space="preserve"> </w:t>
      </w:r>
      <w:r w:rsidRPr="00666895">
        <w:rPr>
          <w:sz w:val="28"/>
          <w:szCs w:val="28"/>
        </w:rPr>
        <w:t>They will not permit late entries.  Details will follow</w:t>
      </w:r>
      <w:r w:rsidR="00EA22ED" w:rsidRPr="00666895">
        <w:rPr>
          <w:sz w:val="28"/>
          <w:szCs w:val="28"/>
        </w:rPr>
        <w:t xml:space="preserve"> on how to submit this information</w:t>
      </w:r>
      <w:r w:rsidRPr="00666895">
        <w:rPr>
          <w:sz w:val="28"/>
          <w:szCs w:val="28"/>
        </w:rPr>
        <w:t>.</w:t>
      </w:r>
    </w:p>
    <w:p w14:paraId="0E4B5821" w14:textId="4F0B7CF3" w:rsidR="00E6133E" w:rsidRDefault="00D92FD0" w:rsidP="00E613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6133E">
        <w:rPr>
          <w:sz w:val="28"/>
          <w:szCs w:val="28"/>
        </w:rPr>
        <w:t>Art dr</w:t>
      </w:r>
      <w:r w:rsidR="00F03451">
        <w:rPr>
          <w:sz w:val="28"/>
          <w:szCs w:val="28"/>
        </w:rPr>
        <w:t>op-</w:t>
      </w:r>
      <w:r w:rsidRPr="00E6133E">
        <w:rPr>
          <w:sz w:val="28"/>
          <w:szCs w:val="28"/>
        </w:rPr>
        <w:t>off September 13, 2026</w:t>
      </w:r>
      <w:r w:rsidR="00EA22ED" w:rsidRPr="00E6133E">
        <w:rPr>
          <w:sz w:val="28"/>
          <w:szCs w:val="28"/>
        </w:rPr>
        <w:t xml:space="preserve">  (3-4 pieces per artist)</w:t>
      </w:r>
      <w:r w:rsidR="00C41DF3" w:rsidRPr="00E6133E">
        <w:rPr>
          <w:sz w:val="28"/>
          <w:szCs w:val="28"/>
        </w:rPr>
        <w:t xml:space="preserve"> NFS pieces not accepted</w:t>
      </w:r>
    </w:p>
    <w:p w14:paraId="0943257B" w14:textId="77777777" w:rsidR="00E6133E" w:rsidRDefault="00E6133E" w:rsidP="00E613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6133E">
        <w:rPr>
          <w:sz w:val="28"/>
          <w:szCs w:val="28"/>
        </w:rPr>
        <w:t xml:space="preserve">Opening Reception and Demonstration </w:t>
      </w:r>
      <w:r w:rsidR="00666895" w:rsidRPr="00E6133E">
        <w:rPr>
          <w:sz w:val="28"/>
          <w:szCs w:val="28"/>
        </w:rPr>
        <w:t>September 18, 5:30 p.m. – 8:30 p.m.</w:t>
      </w:r>
      <w:r w:rsidR="00666895" w:rsidRPr="00E6133E">
        <w:rPr>
          <w:sz w:val="28"/>
          <w:szCs w:val="28"/>
        </w:rPr>
        <w:t xml:space="preserve"> </w:t>
      </w:r>
      <w:r w:rsidR="00D92FD0" w:rsidRPr="00E6133E">
        <w:rPr>
          <w:sz w:val="28"/>
          <w:szCs w:val="28"/>
        </w:rPr>
        <w:br/>
        <w:t xml:space="preserve">     Blue Heron provides food, Creative Well provides drinks.</w:t>
      </w:r>
    </w:p>
    <w:p w14:paraId="0FF18E91" w14:textId="53D1E3FC" w:rsidR="00EA22ED" w:rsidRPr="00E6133E" w:rsidRDefault="00EA22ED" w:rsidP="00E613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6133E">
        <w:rPr>
          <w:sz w:val="28"/>
          <w:szCs w:val="28"/>
        </w:rPr>
        <w:t>Art pickup September 28</w:t>
      </w:r>
    </w:p>
    <w:p w14:paraId="5DC8CD66" w14:textId="36D12126" w:rsidR="00D92FD0" w:rsidRPr="00666895" w:rsidRDefault="00D92FD0" w:rsidP="008F752B">
      <w:pPr>
        <w:rPr>
          <w:sz w:val="28"/>
          <w:szCs w:val="28"/>
        </w:rPr>
      </w:pPr>
      <w:r w:rsidRPr="00666895">
        <w:rPr>
          <w:sz w:val="28"/>
          <w:szCs w:val="28"/>
        </w:rPr>
        <w:t>Sales Commission sharing:  40 % (Gallery) / 60 % (Artist)</w:t>
      </w:r>
    </w:p>
    <w:p w14:paraId="1BFFEAC9" w14:textId="50AAA906" w:rsidR="008F752B" w:rsidRPr="00666895" w:rsidRDefault="00C41DF3">
      <w:pPr>
        <w:rPr>
          <w:sz w:val="28"/>
          <w:szCs w:val="28"/>
        </w:rPr>
      </w:pPr>
      <w:r w:rsidRPr="00666895">
        <w:rPr>
          <w:sz w:val="28"/>
          <w:szCs w:val="28"/>
        </w:rPr>
        <w:t>This gallery will provide high</w:t>
      </w:r>
      <w:r w:rsidR="00666895" w:rsidRPr="00666895">
        <w:rPr>
          <w:sz w:val="28"/>
          <w:szCs w:val="28"/>
        </w:rPr>
        <w:t>-</w:t>
      </w:r>
      <w:r w:rsidRPr="00666895">
        <w:rPr>
          <w:sz w:val="28"/>
          <w:szCs w:val="28"/>
        </w:rPr>
        <w:t>quality electronic marketing materials to Blue Heron to advertise the show.</w:t>
      </w:r>
    </w:p>
    <w:sectPr w:rsidR="008F752B" w:rsidRPr="00666895" w:rsidSect="006668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65ED3"/>
    <w:multiLevelType w:val="hybridMultilevel"/>
    <w:tmpl w:val="18C6C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8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2B"/>
    <w:rsid w:val="000372E7"/>
    <w:rsid w:val="00066DD8"/>
    <w:rsid w:val="00101AD9"/>
    <w:rsid w:val="001E69A5"/>
    <w:rsid w:val="00287572"/>
    <w:rsid w:val="002A5CE4"/>
    <w:rsid w:val="003704C2"/>
    <w:rsid w:val="003C29BB"/>
    <w:rsid w:val="004358E9"/>
    <w:rsid w:val="00473FA6"/>
    <w:rsid w:val="004E23E2"/>
    <w:rsid w:val="00603F2E"/>
    <w:rsid w:val="006231A1"/>
    <w:rsid w:val="00666895"/>
    <w:rsid w:val="00696BD9"/>
    <w:rsid w:val="006E775A"/>
    <w:rsid w:val="006F0CBA"/>
    <w:rsid w:val="007E61D1"/>
    <w:rsid w:val="007F2370"/>
    <w:rsid w:val="007F44B4"/>
    <w:rsid w:val="007F7CE1"/>
    <w:rsid w:val="008472E4"/>
    <w:rsid w:val="00872D93"/>
    <w:rsid w:val="008C53E6"/>
    <w:rsid w:val="008E7D89"/>
    <w:rsid w:val="008F752B"/>
    <w:rsid w:val="008F75AB"/>
    <w:rsid w:val="009B721F"/>
    <w:rsid w:val="009F7110"/>
    <w:rsid w:val="00A34B74"/>
    <w:rsid w:val="00A814DB"/>
    <w:rsid w:val="00A86722"/>
    <w:rsid w:val="00AA2F67"/>
    <w:rsid w:val="00AD5106"/>
    <w:rsid w:val="00B40021"/>
    <w:rsid w:val="00B6335B"/>
    <w:rsid w:val="00BC0B01"/>
    <w:rsid w:val="00C152C5"/>
    <w:rsid w:val="00C41DF3"/>
    <w:rsid w:val="00C44C88"/>
    <w:rsid w:val="00C55CBE"/>
    <w:rsid w:val="00D0168E"/>
    <w:rsid w:val="00D77EBC"/>
    <w:rsid w:val="00D92FD0"/>
    <w:rsid w:val="00DE3E9F"/>
    <w:rsid w:val="00E14F31"/>
    <w:rsid w:val="00E6133E"/>
    <w:rsid w:val="00E72539"/>
    <w:rsid w:val="00E83107"/>
    <w:rsid w:val="00E83899"/>
    <w:rsid w:val="00EA22ED"/>
    <w:rsid w:val="00F03451"/>
    <w:rsid w:val="00F60091"/>
    <w:rsid w:val="00FA6702"/>
    <w:rsid w:val="00FB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51B8F"/>
  <w15:chartTrackingRefBased/>
  <w15:docId w15:val="{BD8BA5B6-4CEE-42CA-AA3A-C5FDF419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5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6E775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oyisi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1579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Pickel</dc:creator>
  <cp:keywords/>
  <dc:description/>
  <cp:lastModifiedBy>Ann McCarthy</cp:lastModifiedBy>
  <cp:revision>3</cp:revision>
  <cp:lastPrinted>2026-04-24T20:55:00Z</cp:lastPrinted>
  <dcterms:created xsi:type="dcterms:W3CDTF">2026-04-25T19:50:00Z</dcterms:created>
  <dcterms:modified xsi:type="dcterms:W3CDTF">2026-04-25T19:50:00Z</dcterms:modified>
</cp:coreProperties>
</file>